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545E95AD" w:rsidR="00332516" w:rsidRPr="00332516" w:rsidRDefault="00332516" w:rsidP="00332516">
                            <w:pPr>
                              <w:jc w:val="center"/>
                              <w:rPr>
                                <w:sz w:val="44"/>
                                <w:szCs w:val="44"/>
                              </w:rPr>
                            </w:pPr>
                            <w:r w:rsidRPr="00332516">
                              <w:rPr>
                                <w:sz w:val="44"/>
                                <w:szCs w:val="44"/>
                              </w:rPr>
                              <w:t xml:space="preserve">Curriculum Overview - </w:t>
                            </w:r>
                            <w:r w:rsidR="00BD0FC7">
                              <w:rPr>
                                <w:sz w:val="44"/>
                                <w:szCs w:val="44"/>
                              </w:rPr>
                              <w:t>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545E95AD" w:rsidR="00332516" w:rsidRPr="00332516" w:rsidRDefault="00332516" w:rsidP="00332516">
                      <w:pPr>
                        <w:jc w:val="center"/>
                        <w:rPr>
                          <w:sz w:val="44"/>
                          <w:szCs w:val="44"/>
                        </w:rPr>
                      </w:pPr>
                      <w:r w:rsidRPr="00332516">
                        <w:rPr>
                          <w:sz w:val="44"/>
                          <w:szCs w:val="44"/>
                        </w:rPr>
                        <w:t xml:space="preserve">Curriculum Overview - </w:t>
                      </w:r>
                      <w:r w:rsidR="00BD0FC7">
                        <w:rPr>
                          <w:sz w:val="44"/>
                          <w:szCs w:val="44"/>
                        </w:rPr>
                        <w:t>Geography</w:t>
                      </w:r>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01230B22" w:rsidR="00332516" w:rsidRDefault="003925CD">
      <w:r>
        <w:t xml:space="preserve">At Milton on Stour Primary School, we believe that high quality, engaging lessons in </w:t>
      </w:r>
      <w:r w:rsidR="00DE3BB2">
        <w:t>geography</w:t>
      </w:r>
      <w:r>
        <w:t xml:space="preserve"> will help pupils to gain a c</w:t>
      </w:r>
      <w:r w:rsidR="00945D13">
        <w:t xml:space="preserve">uriosity and fascination about the world and </w:t>
      </w:r>
      <w:proofErr w:type="gramStart"/>
      <w:r w:rsidR="00945D13">
        <w:t>it’s</w:t>
      </w:r>
      <w:proofErr w:type="gramEnd"/>
      <w:r w:rsidR="00945D13">
        <w:t xml:space="preserve"> people. Children are taught about diverse places, people, resources and natural and human environments, with a deep understanding of the earth’s key physical and human processes and the interactions between them.</w:t>
      </w:r>
      <w:r w:rsidR="00D12DFB">
        <w:t xml:space="preserve"> We aim for the children to use their ambitious reading and assured </w:t>
      </w:r>
      <w:proofErr w:type="spellStart"/>
      <w:r w:rsidR="00D12DFB">
        <w:t>oracy</w:t>
      </w:r>
      <w:proofErr w:type="spellEnd"/>
      <w:r w:rsidR="00D12DFB">
        <w:t xml:space="preserve"> skills to ask questions, think critically, weigh evidence, debate and develop perspective and judgement</w:t>
      </w:r>
      <w:r w:rsidR="006D5B65">
        <w:t xml:space="preserve"> as well as an extensive range of key vocabulary</w:t>
      </w:r>
      <w:r w:rsidR="00D12DFB">
        <w:t>.</w:t>
      </w:r>
      <w:r w:rsidR="00945D13">
        <w:t xml:space="preserve"> Geography has the potential to inspire children to respect and change the world around them regardless of whether they live in an urban or rural environment.</w:t>
      </w:r>
    </w:p>
    <w:p w14:paraId="74C4F6B6" w14:textId="3FE91325" w:rsidR="00D12DFB" w:rsidRDefault="00D12DFB">
      <w:r>
        <w:t xml:space="preserve">Our teaching of </w:t>
      </w:r>
      <w:r w:rsidR="00945D13">
        <w:t>geography</w:t>
      </w:r>
      <w:r>
        <w:t xml:space="preserve"> equips pupils with knowledge and understanding about</w:t>
      </w:r>
    </w:p>
    <w:p w14:paraId="14CD910A" w14:textId="163DEB6D" w:rsidR="00D12DFB" w:rsidRDefault="006D5B65" w:rsidP="00D12DFB">
      <w:pPr>
        <w:pStyle w:val="ListParagraph"/>
        <w:numPr>
          <w:ilvl w:val="0"/>
          <w:numId w:val="1"/>
        </w:numPr>
      </w:pPr>
      <w:r>
        <w:t>Where places are and what they are like, both in Britain and the wider world;</w:t>
      </w:r>
    </w:p>
    <w:p w14:paraId="607D6C91" w14:textId="270D1FA6" w:rsidR="006D5B65" w:rsidRDefault="006D5B65" w:rsidP="00D12DFB">
      <w:pPr>
        <w:pStyle w:val="ListParagraph"/>
        <w:numPr>
          <w:ilvl w:val="0"/>
          <w:numId w:val="1"/>
        </w:numPr>
      </w:pPr>
      <w:r>
        <w:t>The ways in which places are interdependent and interconnected;</w:t>
      </w:r>
    </w:p>
    <w:p w14:paraId="55B5ED67" w14:textId="3D83E3F8" w:rsidR="006D5B65" w:rsidRDefault="006D5B65" w:rsidP="00D12DFB">
      <w:pPr>
        <w:pStyle w:val="ListParagraph"/>
        <w:numPr>
          <w:ilvl w:val="0"/>
          <w:numId w:val="1"/>
        </w:numPr>
      </w:pPr>
      <w:r>
        <w:t>The location of the world’s continents, countries, cities, seas and oceans;</w:t>
      </w:r>
    </w:p>
    <w:p w14:paraId="473E4A11" w14:textId="07CD8893" w:rsidR="006D5B65" w:rsidRDefault="006D5B65" w:rsidP="00D12DFB">
      <w:pPr>
        <w:pStyle w:val="ListParagraph"/>
        <w:numPr>
          <w:ilvl w:val="0"/>
          <w:numId w:val="1"/>
        </w:numPr>
      </w:pPr>
      <w:r>
        <w:t>Interpreting a range of sources of geographical information, including maps, diagrams, globes, aerial photographs and GIS;</w:t>
      </w:r>
    </w:p>
    <w:p w14:paraId="16CE7D19" w14:textId="734CCDA0" w:rsidR="006D5B65" w:rsidRDefault="006D5B65" w:rsidP="00D12DFB">
      <w:pPr>
        <w:pStyle w:val="ListParagraph"/>
        <w:numPr>
          <w:ilvl w:val="0"/>
          <w:numId w:val="1"/>
        </w:numPr>
      </w:pPr>
      <w:r>
        <w:t>How the human and physical features of a place shape it’s location and change over time;</w:t>
      </w:r>
    </w:p>
    <w:p w14:paraId="2CEC679D" w14:textId="1F47D1ED" w:rsidR="006D5B65" w:rsidRDefault="006D5B65" w:rsidP="00D12DFB">
      <w:pPr>
        <w:pStyle w:val="ListParagraph"/>
        <w:numPr>
          <w:ilvl w:val="0"/>
          <w:numId w:val="1"/>
        </w:numPr>
      </w:pPr>
      <w:r>
        <w:t>Their use of mathematical skills across the curriculum.</w:t>
      </w:r>
    </w:p>
    <w:p w14:paraId="10904D61" w14:textId="75E498A1" w:rsidR="00332516" w:rsidRDefault="00D12DFB">
      <w:r>
        <w:t xml:space="preserve">We want children to enjoy their learning and immerse themselves in </w:t>
      </w:r>
      <w:r w:rsidR="00945D13">
        <w:t>geograph</w:t>
      </w:r>
      <w:r>
        <w:t>ical enquiry, gaining knowledge and skills, not just through experiences in the classroom, but also with the use of field work, external visits, visitors and educational visits including our 11 before 11.</w:t>
      </w:r>
    </w:p>
    <w:p w14:paraId="0AF53891" w14:textId="77777777" w:rsidR="00332516" w:rsidRPr="00332516" w:rsidRDefault="00332516">
      <w:pPr>
        <w:rPr>
          <w:b/>
          <w:sz w:val="32"/>
          <w:szCs w:val="32"/>
        </w:rPr>
      </w:pPr>
      <w:r w:rsidRPr="00332516">
        <w:rPr>
          <w:b/>
          <w:sz w:val="32"/>
          <w:szCs w:val="32"/>
        </w:rPr>
        <w:t>IMPLEMENTATION</w:t>
      </w:r>
    </w:p>
    <w:p w14:paraId="7C87BA3C" w14:textId="53887300" w:rsidR="00332516" w:rsidRDefault="00945D13">
      <w:r>
        <w:t>Geography</w:t>
      </w:r>
      <w:r w:rsidR="005151BD">
        <w:t xml:space="preserve"> is taught within termly topics, usually alternating with </w:t>
      </w:r>
      <w:r>
        <w:t>histor</w:t>
      </w:r>
      <w:r w:rsidR="005151BD">
        <w:t xml:space="preserve">y. Cross curricular links with </w:t>
      </w:r>
      <w:r>
        <w:t>geography</w:t>
      </w:r>
      <w:r w:rsidR="005151BD">
        <w:t xml:space="preserve"> are specifically planned with strong links between the </w:t>
      </w:r>
      <w:r>
        <w:t>geography</w:t>
      </w:r>
      <w:r w:rsidR="005151BD">
        <w:t xml:space="preserve"> curriculum and </w:t>
      </w:r>
      <w:r w:rsidR="001C59E4">
        <w:t>English texts. Whole school</w:t>
      </w:r>
      <w:r>
        <w:t xml:space="preserve"> focus </w:t>
      </w:r>
      <w:r w:rsidR="001C59E4">
        <w:t>o</w:t>
      </w:r>
      <w:r w:rsidR="00B812DD">
        <w:t>n topic</w:t>
      </w:r>
      <w:r w:rsidR="001C59E4">
        <w:t>s</w:t>
      </w:r>
      <w:r>
        <w:t xml:space="preserve"> such as recycling and </w:t>
      </w:r>
      <w:r w:rsidR="00B812DD">
        <w:t>plastic pollution</w:t>
      </w:r>
      <w:r w:rsidR="001C59E4">
        <w:t xml:space="preserve"> throughout the year</w:t>
      </w:r>
      <w:r w:rsidR="00B812DD">
        <w:t xml:space="preserve"> and often linked with PSHE</w:t>
      </w:r>
      <w:r w:rsidR="006D5B65">
        <w:t>, SMSC</w:t>
      </w:r>
      <w:r w:rsidR="00B812DD">
        <w:t xml:space="preserve"> and God’s World</w:t>
      </w:r>
      <w:r w:rsidR="001C59E4">
        <w:t xml:space="preserve"> add to our promotion of </w:t>
      </w:r>
      <w:r>
        <w:t>geography</w:t>
      </w:r>
      <w:r w:rsidR="00B812DD">
        <w:t xml:space="preserve"> and the role we all play in how we influence the future of our world</w:t>
      </w:r>
      <w:r w:rsidR="001C59E4">
        <w:t xml:space="preserve">. Due to the nature of the split year group classes in our school, topics are on a </w:t>
      </w:r>
      <w:proofErr w:type="gramStart"/>
      <w:r w:rsidR="001C59E4">
        <w:t>three year</w:t>
      </w:r>
      <w:proofErr w:type="gramEnd"/>
      <w:r w:rsidR="001C59E4">
        <w:t xml:space="preserve"> rolling programme to ensure that topics are not repeated and equal access to topics regardless of class. </w:t>
      </w:r>
    </w:p>
    <w:p w14:paraId="34B0A9FB" w14:textId="33230C86" w:rsidR="00796FB6" w:rsidRDefault="00796FB6"/>
    <w:p w14:paraId="653C75C7" w14:textId="30FFEE07" w:rsidR="00796FB6" w:rsidRPr="00B34202" w:rsidRDefault="00B34202">
      <w:pPr>
        <w:rPr>
          <w:b/>
          <w:sz w:val="32"/>
          <w:szCs w:val="32"/>
        </w:rPr>
      </w:pPr>
      <w:r w:rsidRPr="00332516">
        <w:rPr>
          <w:b/>
          <w:sz w:val="32"/>
          <w:szCs w:val="32"/>
        </w:rPr>
        <w:lastRenderedPageBreak/>
        <w:t>IMP</w:t>
      </w:r>
      <w:r>
        <w:rPr>
          <w:b/>
          <w:sz w:val="32"/>
          <w:szCs w:val="32"/>
        </w:rPr>
        <w:t>ACT</w:t>
      </w:r>
      <w:bookmarkStart w:id="0" w:name="_GoBack"/>
      <w:bookmarkEnd w:id="0"/>
    </w:p>
    <w:p w14:paraId="62A45049" w14:textId="0192CF9A" w:rsidR="00796FB6" w:rsidRDefault="00796FB6">
      <w:pPr>
        <w:rPr>
          <w:rFonts w:ascii="Calibri" w:hAnsi="Calibri" w:cs="Calibri"/>
          <w:color w:val="242424"/>
          <w:shd w:val="clear" w:color="auto" w:fill="FFFFFF"/>
        </w:rPr>
      </w:pPr>
      <w:r>
        <w:rPr>
          <w:rFonts w:ascii="Calibri" w:hAnsi="Calibri" w:cs="Calibri"/>
          <w:color w:val="242424"/>
          <w:shd w:val="clear" w:color="auto" w:fill="FFFFFF"/>
        </w:rPr>
        <w:t>Impact will be measured at the end of each unit of work and assessments will be collated for each unit. At the end of the school year all units will be considered by teachers to make an overall judgement. The Geography subject leaders will comprise a statement each year summarising the overall impact of our Geography curriculum.</w:t>
      </w:r>
    </w:p>
    <w:p w14:paraId="7832F1BA" w14:textId="601ED3EB" w:rsidR="00796FB6" w:rsidRDefault="00796FB6">
      <w:r>
        <w:t xml:space="preserve">Children have the opportunity to be curious about the world and </w:t>
      </w:r>
      <w:proofErr w:type="gramStart"/>
      <w:r>
        <w:t>it’s</w:t>
      </w:r>
      <w:proofErr w:type="gramEnd"/>
      <w:r>
        <w:t xml:space="preserve"> people – to research and to consider what they have learnt.  Teachers make good use of our whole school curriculum and knowledge organisers, to understand previous learning and next steps.    Children are encouraged to make links with other areas of learning, such as whole class texts, literacy and MFL.  </w:t>
      </w:r>
    </w:p>
    <w:p w14:paraId="19B4C03B" w14:textId="02FD3154" w:rsidR="00796FB6" w:rsidRDefault="00796FB6">
      <w:r>
        <w:t>Children enjoy experiential learning, where possible – to inspire curiosity of the world around them and to allow them to apply their knowledge and skills.</w:t>
      </w:r>
    </w:p>
    <w:p w14:paraId="5368F7E4" w14:textId="77777777" w:rsidR="00796FB6" w:rsidRDefault="00796FB6"/>
    <w:p w14:paraId="740CD005" w14:textId="77777777" w:rsidR="00796FB6" w:rsidRDefault="00796FB6"/>
    <w:p w14:paraId="7E008C66" w14:textId="77777777" w:rsidR="00332516" w:rsidRDefault="00332516"/>
    <w:sectPr w:rsidR="00332516"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164E1E"/>
    <w:rsid w:val="001C59E4"/>
    <w:rsid w:val="00332516"/>
    <w:rsid w:val="003925CD"/>
    <w:rsid w:val="005151BD"/>
    <w:rsid w:val="006D5B65"/>
    <w:rsid w:val="00796FB6"/>
    <w:rsid w:val="008312BB"/>
    <w:rsid w:val="00945D13"/>
    <w:rsid w:val="00B34202"/>
    <w:rsid w:val="00B812DD"/>
    <w:rsid w:val="00BD0FC7"/>
    <w:rsid w:val="00D12DFB"/>
    <w:rsid w:val="00DE3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2b2ad66-e4e7-4323-aec7-bd9ad252096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5" ma:contentTypeDescription="Create a new document." ma:contentTypeScope="" ma:versionID="b167a412f29c59624e2e74b86de7da10">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6bf041d9eb16c8312d02eb27dc1d9050"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2.xml><?xml version="1.0" encoding="utf-8"?>
<ds:datastoreItem xmlns:ds="http://schemas.openxmlformats.org/officeDocument/2006/customXml" ds:itemID="{CE8C6843-4AF2-4244-824D-E6B7B2761381}">
  <ds:schemaRefs>
    <ds:schemaRef ds:uri="http://purl.org/dc/terms/"/>
    <ds:schemaRef ds:uri="http://schemas.microsoft.com/office/2006/metadata/properties"/>
    <ds:schemaRef ds:uri="http://schemas.microsoft.com/office/2006/documentManagement/types"/>
    <ds:schemaRef ds:uri="02b2ad66-e4e7-4323-aec7-bd9ad2520961"/>
    <ds:schemaRef ds:uri="http://purl.org/dc/elements/1.1/"/>
    <ds:schemaRef ds:uri="5a02ff3e-2c4c-47a5-bdef-2e0239bde0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1673A662-7D34-4BCD-9EE7-3BBFDDD35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2691</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Mrs Tidby</cp:lastModifiedBy>
  <cp:revision>2</cp:revision>
  <dcterms:created xsi:type="dcterms:W3CDTF">2023-09-13T15:12:00Z</dcterms:created>
  <dcterms:modified xsi:type="dcterms:W3CDTF">2023-09-13T15:12:00Z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