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9C298" w14:textId="77777777" w:rsidR="00CC635D" w:rsidRDefault="000A0D6F" w:rsidP="000A0D6F">
      <w:pPr>
        <w:jc w:val="center"/>
      </w:pPr>
      <w:r>
        <w:rPr>
          <w:noProof/>
        </w:rPr>
        <w:drawing>
          <wp:anchor distT="0" distB="0" distL="114300" distR="114300" simplePos="0" relativeHeight="251659264" behindDoc="1" locked="0" layoutInCell="1" allowOverlap="1" wp14:anchorId="09818CC8" wp14:editId="4A0281C3">
            <wp:simplePos x="0" y="0"/>
            <wp:positionH relativeFrom="margin">
              <wp:align>left</wp:align>
            </wp:positionH>
            <wp:positionV relativeFrom="paragraph">
              <wp:posOffset>276225</wp:posOffset>
            </wp:positionV>
            <wp:extent cx="1066800" cy="1339850"/>
            <wp:effectExtent l="0" t="0" r="0" b="0"/>
            <wp:wrapSquare wrapText="bothSides"/>
            <wp:docPr id="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6800" cy="1339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9AEA5A" w14:textId="77777777" w:rsidR="000A0D6F" w:rsidRDefault="000A0D6F" w:rsidP="000A0D6F">
      <w:pPr>
        <w:jc w:val="center"/>
      </w:pPr>
    </w:p>
    <w:p w14:paraId="751D742E" w14:textId="77777777" w:rsidR="000A0D6F" w:rsidRPr="000A0D6F" w:rsidRDefault="000A0D6F" w:rsidP="001424DE">
      <w:pPr>
        <w:jc w:val="center"/>
        <w:rPr>
          <w:sz w:val="40"/>
          <w:szCs w:val="40"/>
          <w:u w:val="single"/>
        </w:rPr>
      </w:pPr>
      <w:bookmarkStart w:id="0" w:name="_GoBack"/>
      <w:bookmarkEnd w:id="0"/>
      <w:r w:rsidRPr="000A0D6F">
        <w:rPr>
          <w:sz w:val="40"/>
          <w:szCs w:val="40"/>
          <w:u w:val="single"/>
        </w:rPr>
        <w:t>Teaching of British Values</w:t>
      </w:r>
    </w:p>
    <w:p w14:paraId="05FF01B9" w14:textId="77777777" w:rsidR="000A0D6F" w:rsidRPr="000A0D6F" w:rsidRDefault="000A0D6F" w:rsidP="000A0D6F">
      <w:pPr>
        <w:rPr>
          <w:sz w:val="28"/>
          <w:szCs w:val="28"/>
        </w:rPr>
      </w:pPr>
      <w:r w:rsidRPr="000A0D6F">
        <w:rPr>
          <w:sz w:val="28"/>
          <w:szCs w:val="28"/>
        </w:rPr>
        <w:t>At Milton -on- Stour Primary School there will be many opportunities throughout the school year when we teach about elements of British Values. In addition to this we hold one day each term where there is a specific teaching and learning focus on an element of British Values.</w:t>
      </w:r>
    </w:p>
    <w:p w14:paraId="22F1D72C" w14:textId="77777777" w:rsidR="000A0D6F" w:rsidRPr="001424DE" w:rsidRDefault="000A0D6F" w:rsidP="000A0D6F">
      <w:pPr>
        <w:rPr>
          <w:b/>
          <w:sz w:val="32"/>
          <w:szCs w:val="32"/>
        </w:rPr>
      </w:pPr>
      <w:r w:rsidRPr="001424DE">
        <w:rPr>
          <w:b/>
          <w:sz w:val="32"/>
          <w:szCs w:val="32"/>
        </w:rPr>
        <w:t>Term 1 – Individual liberty, mutual tolerance and respect</w:t>
      </w:r>
    </w:p>
    <w:tbl>
      <w:tblPr>
        <w:tblStyle w:val="TableGrid"/>
        <w:tblW w:w="0" w:type="auto"/>
        <w:tblLook w:val="04A0" w:firstRow="1" w:lastRow="0" w:firstColumn="1" w:lastColumn="0" w:noHBand="0" w:noVBand="1"/>
      </w:tblPr>
      <w:tblGrid>
        <w:gridCol w:w="2547"/>
        <w:gridCol w:w="3234"/>
        <w:gridCol w:w="3235"/>
      </w:tblGrid>
      <w:tr w:rsidR="000A0D6F" w:rsidRPr="000A0D6F" w14:paraId="0E56CDFE" w14:textId="77777777" w:rsidTr="00402AE8">
        <w:tc>
          <w:tcPr>
            <w:tcW w:w="2547" w:type="dxa"/>
          </w:tcPr>
          <w:p w14:paraId="32D878F8" w14:textId="77777777" w:rsidR="000A0D6F" w:rsidRPr="000A0D6F" w:rsidRDefault="000A0D6F" w:rsidP="000A0D6F">
            <w:pPr>
              <w:rPr>
                <w:sz w:val="36"/>
                <w:szCs w:val="36"/>
              </w:rPr>
            </w:pPr>
          </w:p>
        </w:tc>
        <w:tc>
          <w:tcPr>
            <w:tcW w:w="3234" w:type="dxa"/>
          </w:tcPr>
          <w:p w14:paraId="35A58E99" w14:textId="77777777" w:rsidR="000A0D6F" w:rsidRPr="000A0D6F" w:rsidRDefault="000A0D6F" w:rsidP="000A0D6F">
            <w:pPr>
              <w:rPr>
                <w:sz w:val="36"/>
                <w:szCs w:val="36"/>
              </w:rPr>
            </w:pPr>
            <w:r w:rsidRPr="000A0D6F">
              <w:rPr>
                <w:sz w:val="36"/>
                <w:szCs w:val="36"/>
              </w:rPr>
              <w:t>Year A</w:t>
            </w:r>
          </w:p>
        </w:tc>
        <w:tc>
          <w:tcPr>
            <w:tcW w:w="3235" w:type="dxa"/>
          </w:tcPr>
          <w:p w14:paraId="2B5C4885" w14:textId="77777777" w:rsidR="000A0D6F" w:rsidRPr="000A0D6F" w:rsidRDefault="000A0D6F" w:rsidP="000A0D6F">
            <w:pPr>
              <w:rPr>
                <w:sz w:val="36"/>
                <w:szCs w:val="36"/>
              </w:rPr>
            </w:pPr>
            <w:r w:rsidRPr="000A0D6F">
              <w:rPr>
                <w:sz w:val="36"/>
                <w:szCs w:val="36"/>
              </w:rPr>
              <w:t>Year B</w:t>
            </w:r>
          </w:p>
        </w:tc>
      </w:tr>
      <w:tr w:rsidR="000A0D6F" w:rsidRPr="000A0D6F" w14:paraId="5A6ED717" w14:textId="77777777" w:rsidTr="00402AE8">
        <w:tc>
          <w:tcPr>
            <w:tcW w:w="2547" w:type="dxa"/>
          </w:tcPr>
          <w:p w14:paraId="33293B2D" w14:textId="77777777" w:rsidR="000A0D6F" w:rsidRPr="001424DE" w:rsidRDefault="000A0D6F" w:rsidP="000A0D6F">
            <w:pPr>
              <w:rPr>
                <w:sz w:val="28"/>
                <w:szCs w:val="28"/>
              </w:rPr>
            </w:pPr>
            <w:r w:rsidRPr="001424DE">
              <w:rPr>
                <w:sz w:val="28"/>
                <w:szCs w:val="28"/>
              </w:rPr>
              <w:t>Years 1 and 2</w:t>
            </w:r>
          </w:p>
        </w:tc>
        <w:tc>
          <w:tcPr>
            <w:tcW w:w="3234" w:type="dxa"/>
          </w:tcPr>
          <w:p w14:paraId="4FD00623" w14:textId="77777777" w:rsidR="000A0D6F" w:rsidRPr="001424DE" w:rsidRDefault="001424DE" w:rsidP="000A0D6F">
            <w:pPr>
              <w:rPr>
                <w:sz w:val="28"/>
                <w:szCs w:val="28"/>
              </w:rPr>
            </w:pPr>
            <w:r w:rsidRPr="001424DE">
              <w:rPr>
                <w:sz w:val="28"/>
                <w:szCs w:val="28"/>
              </w:rPr>
              <w:t>What is my choice and what is not my choice?</w:t>
            </w:r>
          </w:p>
        </w:tc>
        <w:tc>
          <w:tcPr>
            <w:tcW w:w="3235" w:type="dxa"/>
          </w:tcPr>
          <w:p w14:paraId="7A884FEB" w14:textId="77777777" w:rsidR="000A0D6F" w:rsidRPr="001424DE" w:rsidRDefault="001424DE" w:rsidP="000A0D6F">
            <w:pPr>
              <w:rPr>
                <w:sz w:val="28"/>
                <w:szCs w:val="28"/>
              </w:rPr>
            </w:pPr>
            <w:r w:rsidRPr="001424DE">
              <w:rPr>
                <w:sz w:val="28"/>
                <w:szCs w:val="28"/>
              </w:rPr>
              <w:t>Respect and help for those with a disability</w:t>
            </w:r>
          </w:p>
        </w:tc>
      </w:tr>
      <w:tr w:rsidR="000A0D6F" w:rsidRPr="000A0D6F" w14:paraId="411489F9" w14:textId="77777777" w:rsidTr="00402AE8">
        <w:tc>
          <w:tcPr>
            <w:tcW w:w="2547" w:type="dxa"/>
          </w:tcPr>
          <w:p w14:paraId="693E7CC6" w14:textId="77777777" w:rsidR="000A0D6F" w:rsidRPr="001424DE" w:rsidRDefault="000A0D6F" w:rsidP="000A0D6F">
            <w:pPr>
              <w:rPr>
                <w:sz w:val="28"/>
                <w:szCs w:val="28"/>
              </w:rPr>
            </w:pPr>
            <w:r w:rsidRPr="001424DE">
              <w:rPr>
                <w:sz w:val="28"/>
                <w:szCs w:val="28"/>
              </w:rPr>
              <w:t>Years 3 and 4</w:t>
            </w:r>
          </w:p>
        </w:tc>
        <w:tc>
          <w:tcPr>
            <w:tcW w:w="3234" w:type="dxa"/>
          </w:tcPr>
          <w:p w14:paraId="1D459598" w14:textId="77777777" w:rsidR="000A0D6F" w:rsidRPr="001424DE" w:rsidRDefault="001424DE" w:rsidP="000A0D6F">
            <w:pPr>
              <w:rPr>
                <w:sz w:val="28"/>
                <w:szCs w:val="28"/>
              </w:rPr>
            </w:pPr>
            <w:r w:rsidRPr="001424DE">
              <w:rPr>
                <w:sz w:val="28"/>
                <w:szCs w:val="28"/>
              </w:rPr>
              <w:t>Respect of people of all skin colour, religion, ethnicity</w:t>
            </w:r>
          </w:p>
        </w:tc>
        <w:tc>
          <w:tcPr>
            <w:tcW w:w="3235" w:type="dxa"/>
          </w:tcPr>
          <w:p w14:paraId="11889DA5" w14:textId="77777777" w:rsidR="000A0D6F" w:rsidRPr="001424DE" w:rsidRDefault="001424DE" w:rsidP="000A0D6F">
            <w:pPr>
              <w:rPr>
                <w:sz w:val="28"/>
                <w:szCs w:val="28"/>
              </w:rPr>
            </w:pPr>
            <w:r w:rsidRPr="001424DE">
              <w:rPr>
                <w:sz w:val="28"/>
                <w:szCs w:val="28"/>
              </w:rPr>
              <w:t>Vegetarian or meat eater?</w:t>
            </w:r>
          </w:p>
        </w:tc>
      </w:tr>
      <w:tr w:rsidR="000A0D6F" w:rsidRPr="000A0D6F" w14:paraId="4A899C5C" w14:textId="77777777" w:rsidTr="00402AE8">
        <w:tc>
          <w:tcPr>
            <w:tcW w:w="2547" w:type="dxa"/>
          </w:tcPr>
          <w:p w14:paraId="4BFDF6CA" w14:textId="77777777" w:rsidR="000A0D6F" w:rsidRPr="001424DE" w:rsidRDefault="000A0D6F" w:rsidP="000A0D6F">
            <w:pPr>
              <w:rPr>
                <w:sz w:val="28"/>
                <w:szCs w:val="28"/>
              </w:rPr>
            </w:pPr>
            <w:r w:rsidRPr="001424DE">
              <w:rPr>
                <w:sz w:val="28"/>
                <w:szCs w:val="28"/>
              </w:rPr>
              <w:t>Years 5 and 6</w:t>
            </w:r>
          </w:p>
        </w:tc>
        <w:tc>
          <w:tcPr>
            <w:tcW w:w="3234" w:type="dxa"/>
          </w:tcPr>
          <w:p w14:paraId="68F17B59" w14:textId="77777777" w:rsidR="000A0D6F" w:rsidRPr="001424DE" w:rsidRDefault="001424DE" w:rsidP="000A0D6F">
            <w:pPr>
              <w:rPr>
                <w:sz w:val="28"/>
                <w:szCs w:val="28"/>
              </w:rPr>
            </w:pPr>
            <w:r w:rsidRPr="001424DE">
              <w:rPr>
                <w:sz w:val="28"/>
                <w:szCs w:val="28"/>
              </w:rPr>
              <w:t>When is your individual liberty curtailed or removed?</w:t>
            </w:r>
          </w:p>
        </w:tc>
        <w:tc>
          <w:tcPr>
            <w:tcW w:w="3235" w:type="dxa"/>
          </w:tcPr>
          <w:p w14:paraId="1315E89D" w14:textId="77777777" w:rsidR="000A0D6F" w:rsidRPr="001424DE" w:rsidRDefault="001424DE" w:rsidP="000A0D6F">
            <w:pPr>
              <w:rPr>
                <w:sz w:val="28"/>
                <w:szCs w:val="28"/>
              </w:rPr>
            </w:pPr>
            <w:r w:rsidRPr="001424DE">
              <w:rPr>
                <w:sz w:val="28"/>
                <w:szCs w:val="28"/>
              </w:rPr>
              <w:t>Human rights</w:t>
            </w:r>
          </w:p>
        </w:tc>
      </w:tr>
    </w:tbl>
    <w:p w14:paraId="1C4060A6" w14:textId="77777777" w:rsidR="000A0D6F" w:rsidRPr="000A0D6F" w:rsidRDefault="000A0D6F" w:rsidP="000A0D6F">
      <w:pPr>
        <w:rPr>
          <w:sz w:val="36"/>
          <w:szCs w:val="36"/>
        </w:rPr>
      </w:pPr>
    </w:p>
    <w:p w14:paraId="6CC87101" w14:textId="77777777" w:rsidR="000A0D6F" w:rsidRPr="001424DE" w:rsidRDefault="000A0D6F" w:rsidP="000A0D6F">
      <w:pPr>
        <w:rPr>
          <w:b/>
          <w:sz w:val="32"/>
          <w:szCs w:val="32"/>
        </w:rPr>
      </w:pPr>
      <w:r w:rsidRPr="001424DE">
        <w:rPr>
          <w:b/>
          <w:sz w:val="32"/>
          <w:szCs w:val="32"/>
        </w:rPr>
        <w:t>Term 2 – Rule of Law</w:t>
      </w:r>
    </w:p>
    <w:tbl>
      <w:tblPr>
        <w:tblStyle w:val="TableGrid"/>
        <w:tblW w:w="0" w:type="auto"/>
        <w:tblLook w:val="04A0" w:firstRow="1" w:lastRow="0" w:firstColumn="1" w:lastColumn="0" w:noHBand="0" w:noVBand="1"/>
      </w:tblPr>
      <w:tblGrid>
        <w:gridCol w:w="2547"/>
        <w:gridCol w:w="3234"/>
        <w:gridCol w:w="3235"/>
      </w:tblGrid>
      <w:tr w:rsidR="000A0D6F" w:rsidRPr="000A0D6F" w14:paraId="2C979638" w14:textId="77777777" w:rsidTr="00D30631">
        <w:tc>
          <w:tcPr>
            <w:tcW w:w="2547" w:type="dxa"/>
          </w:tcPr>
          <w:p w14:paraId="60A4361D" w14:textId="77777777" w:rsidR="000A0D6F" w:rsidRPr="000A0D6F" w:rsidRDefault="000A0D6F" w:rsidP="000A0D6F">
            <w:pPr>
              <w:rPr>
                <w:sz w:val="36"/>
                <w:szCs w:val="36"/>
              </w:rPr>
            </w:pPr>
          </w:p>
        </w:tc>
        <w:tc>
          <w:tcPr>
            <w:tcW w:w="3234" w:type="dxa"/>
          </w:tcPr>
          <w:p w14:paraId="16BCCF07" w14:textId="77777777" w:rsidR="000A0D6F" w:rsidRPr="000A0D6F" w:rsidRDefault="000A0D6F" w:rsidP="000A0D6F">
            <w:pPr>
              <w:rPr>
                <w:sz w:val="36"/>
                <w:szCs w:val="36"/>
              </w:rPr>
            </w:pPr>
            <w:r w:rsidRPr="000A0D6F">
              <w:rPr>
                <w:sz w:val="36"/>
                <w:szCs w:val="36"/>
              </w:rPr>
              <w:t>Year A</w:t>
            </w:r>
          </w:p>
        </w:tc>
        <w:tc>
          <w:tcPr>
            <w:tcW w:w="3235" w:type="dxa"/>
          </w:tcPr>
          <w:p w14:paraId="645F06DF" w14:textId="77777777" w:rsidR="000A0D6F" w:rsidRPr="000A0D6F" w:rsidRDefault="000A0D6F" w:rsidP="000A0D6F">
            <w:pPr>
              <w:rPr>
                <w:sz w:val="36"/>
                <w:szCs w:val="36"/>
              </w:rPr>
            </w:pPr>
            <w:r w:rsidRPr="000A0D6F">
              <w:rPr>
                <w:sz w:val="36"/>
                <w:szCs w:val="36"/>
              </w:rPr>
              <w:t>Year B</w:t>
            </w:r>
          </w:p>
        </w:tc>
      </w:tr>
      <w:tr w:rsidR="000A0D6F" w:rsidRPr="000A0D6F" w14:paraId="67FBDED7" w14:textId="77777777" w:rsidTr="00D30631">
        <w:tc>
          <w:tcPr>
            <w:tcW w:w="2547" w:type="dxa"/>
          </w:tcPr>
          <w:p w14:paraId="4E6AA9D3" w14:textId="77777777" w:rsidR="000A0D6F" w:rsidRPr="001424DE" w:rsidRDefault="000A0D6F" w:rsidP="000A0D6F">
            <w:pPr>
              <w:rPr>
                <w:sz w:val="28"/>
                <w:szCs w:val="28"/>
              </w:rPr>
            </w:pPr>
            <w:r w:rsidRPr="001424DE">
              <w:rPr>
                <w:sz w:val="28"/>
                <w:szCs w:val="28"/>
              </w:rPr>
              <w:t>Years 1 and 2</w:t>
            </w:r>
          </w:p>
        </w:tc>
        <w:tc>
          <w:tcPr>
            <w:tcW w:w="3234" w:type="dxa"/>
          </w:tcPr>
          <w:p w14:paraId="6D01E86E" w14:textId="77777777" w:rsidR="000A0D6F" w:rsidRPr="001424DE" w:rsidRDefault="000A0D6F" w:rsidP="000A0D6F">
            <w:pPr>
              <w:rPr>
                <w:sz w:val="28"/>
                <w:szCs w:val="28"/>
              </w:rPr>
            </w:pPr>
            <w:r w:rsidRPr="001424DE">
              <w:rPr>
                <w:sz w:val="28"/>
                <w:szCs w:val="28"/>
              </w:rPr>
              <w:t>Visit from police</w:t>
            </w:r>
          </w:p>
        </w:tc>
        <w:tc>
          <w:tcPr>
            <w:tcW w:w="3235" w:type="dxa"/>
          </w:tcPr>
          <w:p w14:paraId="7D3EA98F" w14:textId="77777777" w:rsidR="000A0D6F" w:rsidRPr="001424DE" w:rsidRDefault="000A0D6F" w:rsidP="000A0D6F">
            <w:pPr>
              <w:rPr>
                <w:sz w:val="28"/>
                <w:szCs w:val="28"/>
              </w:rPr>
            </w:pPr>
            <w:r w:rsidRPr="001424DE">
              <w:rPr>
                <w:sz w:val="28"/>
                <w:szCs w:val="28"/>
              </w:rPr>
              <w:t>Why do we have rules?</w:t>
            </w:r>
          </w:p>
        </w:tc>
      </w:tr>
      <w:tr w:rsidR="000A0D6F" w:rsidRPr="000A0D6F" w14:paraId="048FF04F" w14:textId="77777777" w:rsidTr="00D30631">
        <w:tc>
          <w:tcPr>
            <w:tcW w:w="2547" w:type="dxa"/>
          </w:tcPr>
          <w:p w14:paraId="44A0BCBD" w14:textId="77777777" w:rsidR="000A0D6F" w:rsidRPr="001424DE" w:rsidRDefault="000A0D6F" w:rsidP="000A0D6F">
            <w:pPr>
              <w:rPr>
                <w:sz w:val="28"/>
                <w:szCs w:val="28"/>
              </w:rPr>
            </w:pPr>
            <w:r w:rsidRPr="001424DE">
              <w:rPr>
                <w:sz w:val="28"/>
                <w:szCs w:val="28"/>
              </w:rPr>
              <w:t>Years 3 and 4</w:t>
            </w:r>
          </w:p>
        </w:tc>
        <w:tc>
          <w:tcPr>
            <w:tcW w:w="3234" w:type="dxa"/>
          </w:tcPr>
          <w:p w14:paraId="6575884F" w14:textId="77777777" w:rsidR="000A0D6F" w:rsidRPr="001424DE" w:rsidRDefault="000A0D6F" w:rsidP="000A0D6F">
            <w:pPr>
              <w:rPr>
                <w:sz w:val="28"/>
                <w:szCs w:val="28"/>
              </w:rPr>
            </w:pPr>
            <w:r w:rsidRPr="001424DE">
              <w:rPr>
                <w:sz w:val="28"/>
                <w:szCs w:val="28"/>
              </w:rPr>
              <w:t xml:space="preserve">Visit from </w:t>
            </w:r>
            <w:r w:rsidR="001424DE">
              <w:rPr>
                <w:sz w:val="28"/>
                <w:szCs w:val="28"/>
              </w:rPr>
              <w:t>p</w:t>
            </w:r>
            <w:r w:rsidRPr="001424DE">
              <w:rPr>
                <w:sz w:val="28"/>
                <w:szCs w:val="28"/>
              </w:rPr>
              <w:t>olice</w:t>
            </w:r>
          </w:p>
        </w:tc>
        <w:tc>
          <w:tcPr>
            <w:tcW w:w="3235" w:type="dxa"/>
          </w:tcPr>
          <w:p w14:paraId="68FB1CE2" w14:textId="77777777" w:rsidR="000A0D6F" w:rsidRPr="001424DE" w:rsidRDefault="000A0D6F" w:rsidP="000A0D6F">
            <w:pPr>
              <w:rPr>
                <w:sz w:val="28"/>
                <w:szCs w:val="28"/>
              </w:rPr>
            </w:pPr>
            <w:r w:rsidRPr="001424DE">
              <w:rPr>
                <w:sz w:val="28"/>
                <w:szCs w:val="28"/>
              </w:rPr>
              <w:t>Exploring the Law</w:t>
            </w:r>
          </w:p>
        </w:tc>
      </w:tr>
      <w:tr w:rsidR="000A0D6F" w:rsidRPr="000A0D6F" w14:paraId="12CE2D6A" w14:textId="77777777" w:rsidTr="00D30631">
        <w:tc>
          <w:tcPr>
            <w:tcW w:w="2547" w:type="dxa"/>
          </w:tcPr>
          <w:p w14:paraId="2102B0E3" w14:textId="77777777" w:rsidR="000A0D6F" w:rsidRPr="001424DE" w:rsidRDefault="000A0D6F" w:rsidP="000A0D6F">
            <w:pPr>
              <w:rPr>
                <w:sz w:val="28"/>
                <w:szCs w:val="28"/>
              </w:rPr>
            </w:pPr>
            <w:r w:rsidRPr="001424DE">
              <w:rPr>
                <w:sz w:val="28"/>
                <w:szCs w:val="28"/>
              </w:rPr>
              <w:t>Years 5 and 6</w:t>
            </w:r>
          </w:p>
        </w:tc>
        <w:tc>
          <w:tcPr>
            <w:tcW w:w="3234" w:type="dxa"/>
          </w:tcPr>
          <w:p w14:paraId="7F48B20D" w14:textId="77777777" w:rsidR="000A0D6F" w:rsidRPr="001424DE" w:rsidRDefault="000A0D6F" w:rsidP="000A0D6F">
            <w:pPr>
              <w:rPr>
                <w:sz w:val="28"/>
                <w:szCs w:val="28"/>
              </w:rPr>
            </w:pPr>
            <w:r w:rsidRPr="001424DE">
              <w:rPr>
                <w:sz w:val="28"/>
                <w:szCs w:val="28"/>
              </w:rPr>
              <w:t>Judge visit</w:t>
            </w:r>
          </w:p>
        </w:tc>
        <w:tc>
          <w:tcPr>
            <w:tcW w:w="3235" w:type="dxa"/>
          </w:tcPr>
          <w:p w14:paraId="22E3A8C4" w14:textId="77777777" w:rsidR="000A0D6F" w:rsidRPr="001424DE" w:rsidRDefault="001424DE" w:rsidP="000A0D6F">
            <w:pPr>
              <w:rPr>
                <w:sz w:val="28"/>
                <w:szCs w:val="28"/>
              </w:rPr>
            </w:pPr>
            <w:r w:rsidRPr="001424DE">
              <w:rPr>
                <w:sz w:val="28"/>
                <w:szCs w:val="28"/>
              </w:rPr>
              <w:t xml:space="preserve">What are </w:t>
            </w:r>
            <w:proofErr w:type="gramStart"/>
            <w:r w:rsidRPr="001424DE">
              <w:rPr>
                <w:sz w:val="28"/>
                <w:szCs w:val="28"/>
              </w:rPr>
              <w:t>courts ?</w:t>
            </w:r>
            <w:proofErr w:type="gramEnd"/>
          </w:p>
        </w:tc>
      </w:tr>
    </w:tbl>
    <w:p w14:paraId="0AB0F68E" w14:textId="77777777" w:rsidR="000A0D6F" w:rsidRPr="000A0D6F" w:rsidRDefault="000A0D6F" w:rsidP="000A0D6F">
      <w:pPr>
        <w:rPr>
          <w:sz w:val="36"/>
          <w:szCs w:val="36"/>
        </w:rPr>
      </w:pPr>
    </w:p>
    <w:p w14:paraId="41EF5E28" w14:textId="77777777" w:rsidR="000A0D6F" w:rsidRPr="001424DE" w:rsidRDefault="000A0D6F" w:rsidP="000A0D6F">
      <w:pPr>
        <w:rPr>
          <w:b/>
          <w:sz w:val="32"/>
          <w:szCs w:val="32"/>
        </w:rPr>
      </w:pPr>
      <w:r w:rsidRPr="001424DE">
        <w:rPr>
          <w:b/>
          <w:sz w:val="32"/>
          <w:szCs w:val="32"/>
        </w:rPr>
        <w:t>Term 3 – Democracy</w:t>
      </w:r>
    </w:p>
    <w:tbl>
      <w:tblPr>
        <w:tblStyle w:val="TableGrid"/>
        <w:tblW w:w="0" w:type="auto"/>
        <w:tblLook w:val="04A0" w:firstRow="1" w:lastRow="0" w:firstColumn="1" w:lastColumn="0" w:noHBand="0" w:noVBand="1"/>
      </w:tblPr>
      <w:tblGrid>
        <w:gridCol w:w="2547"/>
        <w:gridCol w:w="3234"/>
        <w:gridCol w:w="3235"/>
      </w:tblGrid>
      <w:tr w:rsidR="000A0D6F" w:rsidRPr="000A0D6F" w14:paraId="2E4AA9DA" w14:textId="77777777" w:rsidTr="00AA622B">
        <w:tc>
          <w:tcPr>
            <w:tcW w:w="2547" w:type="dxa"/>
          </w:tcPr>
          <w:p w14:paraId="16FC03B1" w14:textId="77777777" w:rsidR="000A0D6F" w:rsidRPr="001424DE" w:rsidRDefault="000A0D6F" w:rsidP="000A0D6F">
            <w:pPr>
              <w:rPr>
                <w:sz w:val="28"/>
                <w:szCs w:val="28"/>
              </w:rPr>
            </w:pPr>
          </w:p>
        </w:tc>
        <w:tc>
          <w:tcPr>
            <w:tcW w:w="3234" w:type="dxa"/>
          </w:tcPr>
          <w:p w14:paraId="5D266B00" w14:textId="77777777" w:rsidR="000A0D6F" w:rsidRPr="001424DE" w:rsidRDefault="000A0D6F" w:rsidP="000A0D6F">
            <w:pPr>
              <w:rPr>
                <w:sz w:val="28"/>
                <w:szCs w:val="28"/>
              </w:rPr>
            </w:pPr>
            <w:r w:rsidRPr="001424DE">
              <w:rPr>
                <w:sz w:val="28"/>
                <w:szCs w:val="28"/>
              </w:rPr>
              <w:t>Year A</w:t>
            </w:r>
          </w:p>
        </w:tc>
        <w:tc>
          <w:tcPr>
            <w:tcW w:w="3235" w:type="dxa"/>
          </w:tcPr>
          <w:p w14:paraId="25E3C6B4" w14:textId="77777777" w:rsidR="000A0D6F" w:rsidRPr="001424DE" w:rsidRDefault="000A0D6F" w:rsidP="000A0D6F">
            <w:pPr>
              <w:rPr>
                <w:sz w:val="28"/>
                <w:szCs w:val="28"/>
              </w:rPr>
            </w:pPr>
            <w:r w:rsidRPr="001424DE">
              <w:rPr>
                <w:sz w:val="28"/>
                <w:szCs w:val="28"/>
              </w:rPr>
              <w:t>Year B</w:t>
            </w:r>
          </w:p>
        </w:tc>
      </w:tr>
      <w:tr w:rsidR="000A0D6F" w:rsidRPr="000A0D6F" w14:paraId="37F45D34" w14:textId="77777777" w:rsidTr="00AA622B">
        <w:tc>
          <w:tcPr>
            <w:tcW w:w="2547" w:type="dxa"/>
          </w:tcPr>
          <w:p w14:paraId="0162EE76" w14:textId="77777777" w:rsidR="000A0D6F" w:rsidRPr="001424DE" w:rsidRDefault="000A0D6F" w:rsidP="000A0D6F">
            <w:pPr>
              <w:rPr>
                <w:sz w:val="28"/>
                <w:szCs w:val="28"/>
              </w:rPr>
            </w:pPr>
            <w:r w:rsidRPr="001424DE">
              <w:rPr>
                <w:sz w:val="28"/>
                <w:szCs w:val="28"/>
              </w:rPr>
              <w:t>Years 1 and 2</w:t>
            </w:r>
          </w:p>
        </w:tc>
        <w:tc>
          <w:tcPr>
            <w:tcW w:w="3234" w:type="dxa"/>
          </w:tcPr>
          <w:p w14:paraId="4B62C550" w14:textId="77777777" w:rsidR="000A0D6F" w:rsidRPr="001424DE" w:rsidRDefault="000A0D6F" w:rsidP="000A0D6F">
            <w:pPr>
              <w:rPr>
                <w:sz w:val="28"/>
                <w:szCs w:val="28"/>
              </w:rPr>
            </w:pPr>
            <w:r w:rsidRPr="001424DE">
              <w:rPr>
                <w:sz w:val="28"/>
                <w:szCs w:val="28"/>
              </w:rPr>
              <w:t>Opinions of an issue then a class vote</w:t>
            </w:r>
          </w:p>
        </w:tc>
        <w:tc>
          <w:tcPr>
            <w:tcW w:w="3235" w:type="dxa"/>
          </w:tcPr>
          <w:p w14:paraId="27385A7E" w14:textId="77777777" w:rsidR="000A0D6F" w:rsidRPr="001424DE" w:rsidRDefault="000A0D6F" w:rsidP="000A0D6F">
            <w:pPr>
              <w:rPr>
                <w:sz w:val="28"/>
                <w:szCs w:val="28"/>
              </w:rPr>
            </w:pPr>
            <w:r w:rsidRPr="001424DE">
              <w:rPr>
                <w:sz w:val="28"/>
                <w:szCs w:val="28"/>
              </w:rPr>
              <w:t>Opinions of an issue then a class vote</w:t>
            </w:r>
          </w:p>
        </w:tc>
      </w:tr>
      <w:tr w:rsidR="000A0D6F" w:rsidRPr="000A0D6F" w14:paraId="3583B911" w14:textId="77777777" w:rsidTr="00AA622B">
        <w:tc>
          <w:tcPr>
            <w:tcW w:w="2547" w:type="dxa"/>
          </w:tcPr>
          <w:p w14:paraId="34A86E08" w14:textId="77777777" w:rsidR="000A0D6F" w:rsidRPr="001424DE" w:rsidRDefault="000A0D6F" w:rsidP="000A0D6F">
            <w:pPr>
              <w:rPr>
                <w:sz w:val="28"/>
                <w:szCs w:val="28"/>
              </w:rPr>
            </w:pPr>
            <w:r w:rsidRPr="001424DE">
              <w:rPr>
                <w:sz w:val="28"/>
                <w:szCs w:val="28"/>
              </w:rPr>
              <w:t>Years 3 and 4</w:t>
            </w:r>
          </w:p>
        </w:tc>
        <w:tc>
          <w:tcPr>
            <w:tcW w:w="3234" w:type="dxa"/>
          </w:tcPr>
          <w:p w14:paraId="3C91F017" w14:textId="77777777" w:rsidR="000A0D6F" w:rsidRPr="001424DE" w:rsidRDefault="000A0D6F" w:rsidP="000A0D6F">
            <w:pPr>
              <w:rPr>
                <w:sz w:val="28"/>
                <w:szCs w:val="28"/>
              </w:rPr>
            </w:pPr>
            <w:r w:rsidRPr="001424DE">
              <w:rPr>
                <w:sz w:val="28"/>
                <w:szCs w:val="28"/>
              </w:rPr>
              <w:t>Organise a whole school vote</w:t>
            </w:r>
          </w:p>
        </w:tc>
        <w:tc>
          <w:tcPr>
            <w:tcW w:w="3235" w:type="dxa"/>
          </w:tcPr>
          <w:p w14:paraId="45B46B43" w14:textId="77777777" w:rsidR="000A0D6F" w:rsidRPr="001424DE" w:rsidRDefault="000A0D6F" w:rsidP="000A0D6F">
            <w:pPr>
              <w:rPr>
                <w:sz w:val="28"/>
                <w:szCs w:val="28"/>
              </w:rPr>
            </w:pPr>
            <w:r w:rsidRPr="001424DE">
              <w:rPr>
                <w:sz w:val="28"/>
                <w:szCs w:val="28"/>
              </w:rPr>
              <w:t>Explore a country that hasn’t a liberal democracy</w:t>
            </w:r>
          </w:p>
        </w:tc>
      </w:tr>
      <w:tr w:rsidR="000A0D6F" w:rsidRPr="000A0D6F" w14:paraId="225C9684" w14:textId="77777777" w:rsidTr="00AA622B">
        <w:tc>
          <w:tcPr>
            <w:tcW w:w="2547" w:type="dxa"/>
          </w:tcPr>
          <w:p w14:paraId="195F7ED8" w14:textId="77777777" w:rsidR="000A0D6F" w:rsidRPr="001424DE" w:rsidRDefault="000A0D6F" w:rsidP="000A0D6F">
            <w:pPr>
              <w:rPr>
                <w:sz w:val="28"/>
                <w:szCs w:val="28"/>
              </w:rPr>
            </w:pPr>
            <w:r w:rsidRPr="001424DE">
              <w:rPr>
                <w:sz w:val="28"/>
                <w:szCs w:val="28"/>
              </w:rPr>
              <w:t>Years 5 and 6</w:t>
            </w:r>
          </w:p>
        </w:tc>
        <w:tc>
          <w:tcPr>
            <w:tcW w:w="3234" w:type="dxa"/>
          </w:tcPr>
          <w:p w14:paraId="7F91EABF" w14:textId="77777777" w:rsidR="000A0D6F" w:rsidRPr="001424DE" w:rsidRDefault="000A0D6F" w:rsidP="000A0D6F">
            <w:pPr>
              <w:rPr>
                <w:sz w:val="28"/>
                <w:szCs w:val="28"/>
              </w:rPr>
            </w:pPr>
            <w:r w:rsidRPr="001424DE">
              <w:rPr>
                <w:sz w:val="28"/>
                <w:szCs w:val="28"/>
              </w:rPr>
              <w:t>MP Visit</w:t>
            </w:r>
          </w:p>
        </w:tc>
        <w:tc>
          <w:tcPr>
            <w:tcW w:w="3235" w:type="dxa"/>
          </w:tcPr>
          <w:p w14:paraId="1BE7B021" w14:textId="77777777" w:rsidR="000A0D6F" w:rsidRPr="001424DE" w:rsidRDefault="000A0D6F" w:rsidP="000A0D6F">
            <w:pPr>
              <w:rPr>
                <w:sz w:val="28"/>
                <w:szCs w:val="28"/>
              </w:rPr>
            </w:pPr>
            <w:r w:rsidRPr="001424DE">
              <w:rPr>
                <w:sz w:val="28"/>
                <w:szCs w:val="28"/>
              </w:rPr>
              <w:t>Visit Houses of Parliament</w:t>
            </w:r>
          </w:p>
        </w:tc>
      </w:tr>
    </w:tbl>
    <w:p w14:paraId="55070617" w14:textId="77777777" w:rsidR="000A0D6F" w:rsidRPr="000A0D6F" w:rsidRDefault="000A0D6F" w:rsidP="000A0D6F">
      <w:pPr>
        <w:rPr>
          <w:sz w:val="40"/>
          <w:szCs w:val="40"/>
        </w:rPr>
      </w:pPr>
    </w:p>
    <w:sectPr w:rsidR="000A0D6F" w:rsidRPr="000A0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D6F"/>
    <w:rsid w:val="000A0D6F"/>
    <w:rsid w:val="001424DE"/>
    <w:rsid w:val="00CC6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60B3E"/>
  <w15:chartTrackingRefBased/>
  <w15:docId w15:val="{EA6BEE0E-28D7-43B4-91C7-16A65CCD6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0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2" ma:contentTypeDescription="Create a new document." ma:contentTypeScope="" ma:versionID="e48830bb28ce775a52911111eb2346ba">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9875b0ed6b92be5e736f481c9f8643c9"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B7924E-2D21-4B65-AC64-759FD7D3F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5E2B22-D7D7-4325-B691-936C293D1E2A}">
  <ds:schemaRefs>
    <ds:schemaRef ds:uri="http://schemas.microsoft.com/sharepoint/v3/contenttype/forms"/>
  </ds:schemaRefs>
</ds:datastoreItem>
</file>

<file path=customXml/itemProps3.xml><?xml version="1.0" encoding="utf-8"?>
<ds:datastoreItem xmlns:ds="http://schemas.openxmlformats.org/officeDocument/2006/customXml" ds:itemID="{2734A199-F151-4EA4-9050-FF841A76DD5B}">
  <ds:schemaRefs>
    <ds:schemaRef ds:uri="02b2ad66-e4e7-4323-aec7-bd9ad2520961"/>
    <ds:schemaRef ds:uri="http://purl.org/dc/terms/"/>
    <ds:schemaRef ds:uri="http://schemas.microsoft.com/office/2006/documentManagement/types"/>
    <ds:schemaRef ds:uri="5a02ff3e-2c4c-47a5-bdef-2e0239bde02a"/>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168</Words>
  <Characters>963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Tidby</dc:creator>
  <cp:keywords/>
  <dc:description/>
  <cp:lastModifiedBy>Mrs Tidby</cp:lastModifiedBy>
  <cp:revision>1</cp:revision>
  <dcterms:created xsi:type="dcterms:W3CDTF">2022-10-11T09:34:00Z</dcterms:created>
  <dcterms:modified xsi:type="dcterms:W3CDTF">2022-10-11T09:49:00Z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