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5747" w14:textId="77777777" w:rsidR="0084505D" w:rsidRDefault="0084505D" w:rsidP="0084505D">
      <w:r>
        <w:t>7</w:t>
      </w:r>
      <w:r w:rsidRPr="00AB241E">
        <w:rPr>
          <w:vertAlign w:val="superscript"/>
        </w:rPr>
        <w:t>th</w:t>
      </w:r>
      <w:r>
        <w:t xml:space="preserve"> October 2025</w:t>
      </w:r>
    </w:p>
    <w:p w14:paraId="49CD0F7E" w14:textId="77777777" w:rsidR="0084505D" w:rsidRDefault="0084505D" w:rsidP="0084505D">
      <w:r>
        <w:t>Dear Parent/ Carers of year one pupils</w:t>
      </w:r>
    </w:p>
    <w:p w14:paraId="5AD8204D" w14:textId="77777777" w:rsidR="0084505D" w:rsidRDefault="0084505D" w:rsidP="0084505D">
      <w:r>
        <w:t xml:space="preserve">Throughout this term the children will be introduced to the alternative digraphs </w:t>
      </w:r>
      <w:proofErr w:type="gramStart"/>
      <w:r>
        <w:t>( two</w:t>
      </w:r>
      <w:proofErr w:type="gramEnd"/>
      <w:r>
        <w:t xml:space="preserve"> letters that make one sound. These are introduced at a rapid rate and all in the same week, so </w:t>
      </w:r>
      <w:proofErr w:type="gramStart"/>
      <w:r>
        <w:t>far</w:t>
      </w:r>
      <w:proofErr w:type="gramEnd"/>
      <w:r>
        <w:t xml:space="preserve"> the children have covered</w:t>
      </w:r>
    </w:p>
    <w:p w14:paraId="305C0769" w14:textId="77777777" w:rsidR="0084505D" w:rsidRDefault="0084505D" w:rsidP="0084505D">
      <w:r>
        <w:t>ai, ay and a-e</w:t>
      </w:r>
    </w:p>
    <w:p w14:paraId="55950E07" w14:textId="77777777" w:rsidR="0084505D" w:rsidRDefault="0084505D" w:rsidP="0084505D">
      <w:proofErr w:type="spellStart"/>
      <w:r>
        <w:t>ee</w:t>
      </w:r>
      <w:proofErr w:type="spellEnd"/>
      <w:r>
        <w:t xml:space="preserve">, </w:t>
      </w:r>
      <w:proofErr w:type="spellStart"/>
      <w:r>
        <w:t>ea</w:t>
      </w:r>
      <w:proofErr w:type="spellEnd"/>
      <w:r>
        <w:t xml:space="preserve"> and e-e</w:t>
      </w:r>
    </w:p>
    <w:p w14:paraId="5247F5F0" w14:textId="77777777" w:rsidR="0084505D" w:rsidRDefault="0084505D" w:rsidP="0084505D">
      <w:proofErr w:type="spellStart"/>
      <w:r>
        <w:t>igh</w:t>
      </w:r>
      <w:proofErr w:type="spellEnd"/>
      <w:r>
        <w:t xml:space="preserve">, </w:t>
      </w:r>
      <w:proofErr w:type="spellStart"/>
      <w:proofErr w:type="gramStart"/>
      <w:r>
        <w:t>ie</w:t>
      </w:r>
      <w:proofErr w:type="spellEnd"/>
      <w:proofErr w:type="gramEnd"/>
      <w:r>
        <w:t xml:space="preserve"> and </w:t>
      </w:r>
      <w:proofErr w:type="spellStart"/>
      <w:r>
        <w:t>i</w:t>
      </w:r>
      <w:proofErr w:type="spellEnd"/>
      <w:r>
        <w:t>-e</w:t>
      </w:r>
    </w:p>
    <w:p w14:paraId="2DB2D866" w14:textId="77777777" w:rsidR="0084505D" w:rsidRDefault="0084505D" w:rsidP="0084505D">
      <w:r>
        <w:t>It is important that the children can read green words containing these sounds. Here are some below that you can work through at home.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4505D" w14:paraId="019A19C8" w14:textId="77777777" w:rsidTr="00165256">
        <w:tc>
          <w:tcPr>
            <w:tcW w:w="3005" w:type="dxa"/>
            <w:shd w:val="clear" w:color="auto" w:fill="92D050"/>
          </w:tcPr>
          <w:p w14:paraId="41247D39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rain</w:t>
            </w:r>
          </w:p>
        </w:tc>
        <w:tc>
          <w:tcPr>
            <w:tcW w:w="3005" w:type="dxa"/>
            <w:shd w:val="clear" w:color="auto" w:fill="92D050"/>
          </w:tcPr>
          <w:p w14:paraId="2FE4C814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grain</w:t>
            </w:r>
          </w:p>
        </w:tc>
        <w:tc>
          <w:tcPr>
            <w:tcW w:w="3006" w:type="dxa"/>
            <w:shd w:val="clear" w:color="auto" w:fill="92D050"/>
          </w:tcPr>
          <w:p w14:paraId="76DC6EF8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wait</w:t>
            </w:r>
          </w:p>
        </w:tc>
      </w:tr>
      <w:tr w:rsidR="0084505D" w14:paraId="02B74BE8" w14:textId="77777777" w:rsidTr="00165256">
        <w:tc>
          <w:tcPr>
            <w:tcW w:w="3005" w:type="dxa"/>
            <w:shd w:val="clear" w:color="auto" w:fill="92D050"/>
          </w:tcPr>
          <w:p w14:paraId="0FDBC089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play</w:t>
            </w:r>
          </w:p>
        </w:tc>
        <w:tc>
          <w:tcPr>
            <w:tcW w:w="3005" w:type="dxa"/>
            <w:shd w:val="clear" w:color="auto" w:fill="92D050"/>
          </w:tcPr>
          <w:p w14:paraId="7C76080E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stay</w:t>
            </w:r>
          </w:p>
        </w:tc>
        <w:tc>
          <w:tcPr>
            <w:tcW w:w="3006" w:type="dxa"/>
            <w:shd w:val="clear" w:color="auto" w:fill="92D050"/>
          </w:tcPr>
          <w:p w14:paraId="572006F2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away</w:t>
            </w:r>
          </w:p>
        </w:tc>
      </w:tr>
      <w:tr w:rsidR="0084505D" w14:paraId="18C7F560" w14:textId="77777777" w:rsidTr="00165256">
        <w:tc>
          <w:tcPr>
            <w:tcW w:w="3005" w:type="dxa"/>
            <w:shd w:val="clear" w:color="auto" w:fill="92D050"/>
          </w:tcPr>
          <w:p w14:paraId="4CE7BC87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gate</w:t>
            </w:r>
          </w:p>
        </w:tc>
        <w:tc>
          <w:tcPr>
            <w:tcW w:w="3005" w:type="dxa"/>
            <w:shd w:val="clear" w:color="auto" w:fill="92D050"/>
          </w:tcPr>
          <w:p w14:paraId="71385831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shake</w:t>
            </w:r>
          </w:p>
        </w:tc>
        <w:tc>
          <w:tcPr>
            <w:tcW w:w="3006" w:type="dxa"/>
            <w:shd w:val="clear" w:color="auto" w:fill="92D050"/>
          </w:tcPr>
          <w:p w14:paraId="199C35C8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name</w:t>
            </w:r>
          </w:p>
        </w:tc>
      </w:tr>
      <w:tr w:rsidR="0084505D" w14:paraId="0A52200C" w14:textId="77777777" w:rsidTr="00165256">
        <w:tc>
          <w:tcPr>
            <w:tcW w:w="3005" w:type="dxa"/>
            <w:shd w:val="clear" w:color="auto" w:fill="92D050"/>
          </w:tcPr>
          <w:p w14:paraId="4A1D34CC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seen</w:t>
            </w:r>
          </w:p>
        </w:tc>
        <w:tc>
          <w:tcPr>
            <w:tcW w:w="3005" w:type="dxa"/>
            <w:shd w:val="clear" w:color="auto" w:fill="92D050"/>
          </w:tcPr>
          <w:p w14:paraId="5D7F568A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teeth</w:t>
            </w:r>
          </w:p>
        </w:tc>
        <w:tc>
          <w:tcPr>
            <w:tcW w:w="3006" w:type="dxa"/>
            <w:shd w:val="clear" w:color="auto" w:fill="92D050"/>
          </w:tcPr>
          <w:p w14:paraId="7927E391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leek</w:t>
            </w:r>
          </w:p>
        </w:tc>
      </w:tr>
      <w:tr w:rsidR="0084505D" w14:paraId="3DE4A4C5" w14:textId="77777777" w:rsidTr="00165256">
        <w:tc>
          <w:tcPr>
            <w:tcW w:w="3005" w:type="dxa"/>
            <w:shd w:val="clear" w:color="auto" w:fill="92D050"/>
          </w:tcPr>
          <w:p w14:paraId="0BA43545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leaf</w:t>
            </w:r>
          </w:p>
        </w:tc>
        <w:tc>
          <w:tcPr>
            <w:tcW w:w="3005" w:type="dxa"/>
            <w:shd w:val="clear" w:color="auto" w:fill="92D050"/>
          </w:tcPr>
          <w:p w14:paraId="359C416E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bean</w:t>
            </w:r>
          </w:p>
        </w:tc>
        <w:tc>
          <w:tcPr>
            <w:tcW w:w="3006" w:type="dxa"/>
            <w:shd w:val="clear" w:color="auto" w:fill="92D050"/>
          </w:tcPr>
          <w:p w14:paraId="4686D6A0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meat</w:t>
            </w:r>
          </w:p>
        </w:tc>
      </w:tr>
      <w:tr w:rsidR="0084505D" w14:paraId="00BD03F9" w14:textId="77777777" w:rsidTr="00165256">
        <w:tc>
          <w:tcPr>
            <w:tcW w:w="3005" w:type="dxa"/>
            <w:shd w:val="clear" w:color="auto" w:fill="92D050"/>
          </w:tcPr>
          <w:p w14:paraId="079201F2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here</w:t>
            </w:r>
          </w:p>
        </w:tc>
        <w:tc>
          <w:tcPr>
            <w:tcW w:w="3005" w:type="dxa"/>
            <w:shd w:val="clear" w:color="auto" w:fill="92D050"/>
          </w:tcPr>
          <w:p w14:paraId="0761555E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these</w:t>
            </w:r>
          </w:p>
        </w:tc>
        <w:tc>
          <w:tcPr>
            <w:tcW w:w="3006" w:type="dxa"/>
            <w:shd w:val="clear" w:color="auto" w:fill="92D050"/>
          </w:tcPr>
          <w:p w14:paraId="3C14B052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theme</w:t>
            </w:r>
          </w:p>
        </w:tc>
      </w:tr>
      <w:tr w:rsidR="0084505D" w14:paraId="42A1F41A" w14:textId="77777777" w:rsidTr="00165256">
        <w:tc>
          <w:tcPr>
            <w:tcW w:w="3005" w:type="dxa"/>
            <w:shd w:val="clear" w:color="auto" w:fill="92D050"/>
          </w:tcPr>
          <w:p w14:paraId="6E4E1430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night</w:t>
            </w:r>
          </w:p>
        </w:tc>
        <w:tc>
          <w:tcPr>
            <w:tcW w:w="3005" w:type="dxa"/>
            <w:shd w:val="clear" w:color="auto" w:fill="92D050"/>
          </w:tcPr>
          <w:p w14:paraId="44696023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sigh</w:t>
            </w:r>
          </w:p>
        </w:tc>
        <w:tc>
          <w:tcPr>
            <w:tcW w:w="3006" w:type="dxa"/>
            <w:shd w:val="clear" w:color="auto" w:fill="92D050"/>
          </w:tcPr>
          <w:p w14:paraId="1999F6E8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tights</w:t>
            </w:r>
          </w:p>
        </w:tc>
      </w:tr>
      <w:tr w:rsidR="0084505D" w14:paraId="69299886" w14:textId="77777777" w:rsidTr="00165256">
        <w:tc>
          <w:tcPr>
            <w:tcW w:w="3005" w:type="dxa"/>
            <w:shd w:val="clear" w:color="auto" w:fill="92D050"/>
          </w:tcPr>
          <w:p w14:paraId="5A1E70C5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lastRenderedPageBreak/>
              <w:t>tie</w:t>
            </w:r>
          </w:p>
        </w:tc>
        <w:tc>
          <w:tcPr>
            <w:tcW w:w="3005" w:type="dxa"/>
            <w:shd w:val="clear" w:color="auto" w:fill="92D050"/>
          </w:tcPr>
          <w:p w14:paraId="5CD921E9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pie</w:t>
            </w:r>
          </w:p>
        </w:tc>
        <w:tc>
          <w:tcPr>
            <w:tcW w:w="3006" w:type="dxa"/>
            <w:shd w:val="clear" w:color="auto" w:fill="92D050"/>
          </w:tcPr>
          <w:p w14:paraId="10F6DA83" w14:textId="77777777" w:rsidR="0084505D" w:rsidRPr="00AB241E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tried</w:t>
            </w:r>
          </w:p>
        </w:tc>
      </w:tr>
      <w:tr w:rsidR="0084505D" w14:paraId="3B9D2F4B" w14:textId="77777777" w:rsidTr="00165256">
        <w:tc>
          <w:tcPr>
            <w:tcW w:w="3005" w:type="dxa"/>
            <w:shd w:val="clear" w:color="auto" w:fill="92D050"/>
          </w:tcPr>
          <w:p w14:paraId="7BCD2AB6" w14:textId="77777777" w:rsidR="0084505D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ride</w:t>
            </w:r>
          </w:p>
        </w:tc>
        <w:tc>
          <w:tcPr>
            <w:tcW w:w="3005" w:type="dxa"/>
            <w:shd w:val="clear" w:color="auto" w:fill="92D050"/>
          </w:tcPr>
          <w:p w14:paraId="08EC86C0" w14:textId="77777777" w:rsidR="0084505D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strike</w:t>
            </w:r>
          </w:p>
        </w:tc>
        <w:tc>
          <w:tcPr>
            <w:tcW w:w="3006" w:type="dxa"/>
            <w:shd w:val="clear" w:color="auto" w:fill="92D050"/>
          </w:tcPr>
          <w:p w14:paraId="74FA2653" w14:textId="77777777" w:rsidR="0084505D" w:rsidRDefault="0084505D" w:rsidP="0016525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nine</w:t>
            </w:r>
          </w:p>
        </w:tc>
      </w:tr>
    </w:tbl>
    <w:p w14:paraId="182C34E1" w14:textId="77777777" w:rsidR="0084505D" w:rsidRDefault="0084505D" w:rsidP="0084505D"/>
    <w:p w14:paraId="187329F7" w14:textId="418AC8DA" w:rsidR="0084505D" w:rsidRDefault="0084505D" w:rsidP="0084505D">
      <w:r>
        <w:t xml:space="preserve">The red words </w:t>
      </w:r>
      <w:proofErr w:type="gramStart"/>
      <w:r>
        <w:t>( words</w:t>
      </w:r>
      <w:proofErr w:type="gramEnd"/>
      <w:r>
        <w:t xml:space="preserve"> to be learnt by sight) that will be introduced this term 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4505D" w14:paraId="330E1D98" w14:textId="77777777" w:rsidTr="0084505D">
        <w:tc>
          <w:tcPr>
            <w:tcW w:w="3005" w:type="dxa"/>
            <w:shd w:val="clear" w:color="auto" w:fill="FF0000"/>
          </w:tcPr>
          <w:p w14:paraId="16914229" w14:textId="4D2D8D9D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again</w:t>
            </w:r>
          </w:p>
        </w:tc>
        <w:tc>
          <w:tcPr>
            <w:tcW w:w="3005" w:type="dxa"/>
            <w:shd w:val="clear" w:color="auto" w:fill="FF0000"/>
          </w:tcPr>
          <w:p w14:paraId="5DA3DC8F" w14:textId="25A03AD6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people</w:t>
            </w:r>
          </w:p>
        </w:tc>
        <w:tc>
          <w:tcPr>
            <w:tcW w:w="3006" w:type="dxa"/>
            <w:shd w:val="clear" w:color="auto" w:fill="FF0000"/>
          </w:tcPr>
          <w:p w14:paraId="72514698" w14:textId="4110FC16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your</w:t>
            </w:r>
          </w:p>
        </w:tc>
      </w:tr>
      <w:tr w:rsidR="0084505D" w14:paraId="516D28BB" w14:textId="77777777" w:rsidTr="0084505D">
        <w:tc>
          <w:tcPr>
            <w:tcW w:w="3005" w:type="dxa"/>
            <w:shd w:val="clear" w:color="auto" w:fill="FF0000"/>
          </w:tcPr>
          <w:p w14:paraId="3F922B1B" w14:textId="3D38D7E7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school</w:t>
            </w:r>
          </w:p>
        </w:tc>
        <w:tc>
          <w:tcPr>
            <w:tcW w:w="3005" w:type="dxa"/>
            <w:shd w:val="clear" w:color="auto" w:fill="FF0000"/>
          </w:tcPr>
          <w:p w14:paraId="658C914F" w14:textId="6262FAA7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friend</w:t>
            </w:r>
          </w:p>
        </w:tc>
        <w:tc>
          <w:tcPr>
            <w:tcW w:w="3006" w:type="dxa"/>
            <w:shd w:val="clear" w:color="auto" w:fill="FF0000"/>
          </w:tcPr>
          <w:p w14:paraId="5CAF701E" w14:textId="12FBF649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our</w:t>
            </w:r>
          </w:p>
        </w:tc>
      </w:tr>
      <w:tr w:rsidR="0084505D" w14:paraId="3543B690" w14:textId="77777777" w:rsidTr="0084505D">
        <w:tc>
          <w:tcPr>
            <w:tcW w:w="3005" w:type="dxa"/>
            <w:shd w:val="clear" w:color="auto" w:fill="FF0000"/>
          </w:tcPr>
          <w:p w14:paraId="63C0751C" w14:textId="50B05977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asked</w:t>
            </w:r>
          </w:p>
        </w:tc>
        <w:tc>
          <w:tcPr>
            <w:tcW w:w="3005" w:type="dxa"/>
            <w:shd w:val="clear" w:color="auto" w:fill="FF0000"/>
          </w:tcPr>
          <w:p w14:paraId="69599194" w14:textId="238F8BAF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where</w:t>
            </w:r>
          </w:p>
        </w:tc>
        <w:tc>
          <w:tcPr>
            <w:tcW w:w="3006" w:type="dxa"/>
            <w:shd w:val="clear" w:color="auto" w:fill="FF0000"/>
          </w:tcPr>
          <w:p w14:paraId="2C32D5E0" w14:textId="6A36F346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oh</w:t>
            </w:r>
          </w:p>
        </w:tc>
      </w:tr>
      <w:tr w:rsidR="0084505D" w14:paraId="32A51DF7" w14:textId="77777777" w:rsidTr="0084505D">
        <w:tc>
          <w:tcPr>
            <w:tcW w:w="3005" w:type="dxa"/>
            <w:shd w:val="clear" w:color="auto" w:fill="FF0000"/>
          </w:tcPr>
          <w:p w14:paraId="01BF7108" w14:textId="5CF3B1AA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their</w:t>
            </w:r>
          </w:p>
        </w:tc>
        <w:tc>
          <w:tcPr>
            <w:tcW w:w="3005" w:type="dxa"/>
            <w:shd w:val="clear" w:color="auto" w:fill="FF0000"/>
          </w:tcPr>
          <w:p w14:paraId="285FF4A8" w14:textId="213EA763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Mr</w:t>
            </w:r>
          </w:p>
        </w:tc>
        <w:tc>
          <w:tcPr>
            <w:tcW w:w="3006" w:type="dxa"/>
            <w:shd w:val="clear" w:color="auto" w:fill="FF0000"/>
          </w:tcPr>
          <w:p w14:paraId="0439A615" w14:textId="4EE36A03" w:rsidR="0084505D" w:rsidRPr="0084505D" w:rsidRDefault="0084505D" w:rsidP="0084505D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Mrs</w:t>
            </w:r>
          </w:p>
        </w:tc>
      </w:tr>
    </w:tbl>
    <w:p w14:paraId="04482147" w14:textId="77777777" w:rsidR="0084505D" w:rsidRDefault="0084505D" w:rsidP="0084505D"/>
    <w:p w14:paraId="2F542884" w14:textId="77777777" w:rsidR="0084505D" w:rsidRDefault="0084505D" w:rsidP="0084505D"/>
    <w:p w14:paraId="72F54D0A" w14:textId="0566E63D" w:rsidR="0084505D" w:rsidRDefault="0084505D" w:rsidP="0084505D">
      <w:r>
        <w:t>Thank you for your continued support.</w:t>
      </w:r>
    </w:p>
    <w:p w14:paraId="579B60EA" w14:textId="3FAAEBC6" w:rsidR="0084505D" w:rsidRDefault="0084505D" w:rsidP="0084505D">
      <w:r>
        <w:t>Mrs Tidby</w:t>
      </w:r>
    </w:p>
    <w:p w14:paraId="1B277FA6" w14:textId="195278A2" w:rsidR="00745DD1" w:rsidRDefault="00745DD1" w:rsidP="00136A0C">
      <w:pPr>
        <w:jc w:val="both"/>
      </w:pPr>
    </w:p>
    <w:p w14:paraId="0BEA8F2F" w14:textId="4083B79F" w:rsidR="00136A0C" w:rsidRDefault="00136A0C" w:rsidP="00136A0C">
      <w:pPr>
        <w:jc w:val="both"/>
      </w:pPr>
    </w:p>
    <w:p w14:paraId="6DD3A01C" w14:textId="6A8C0F90" w:rsidR="00136A0C" w:rsidRPr="00801958" w:rsidRDefault="00136A0C">
      <w:pPr>
        <w:rPr>
          <w:rFonts w:ascii="Comic Sans MS" w:hAnsi="Comic Sans MS"/>
          <w:sz w:val="24"/>
          <w:szCs w:val="24"/>
        </w:rPr>
      </w:pPr>
    </w:p>
    <w:sectPr w:rsidR="00136A0C" w:rsidRPr="00801958" w:rsidSect="00CC442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0333B" w14:textId="77777777" w:rsidR="00CC4425" w:rsidRDefault="00CC4425" w:rsidP="00CC4425">
      <w:pPr>
        <w:spacing w:after="0" w:line="240" w:lineRule="auto"/>
      </w:pPr>
      <w:r>
        <w:separator/>
      </w:r>
    </w:p>
  </w:endnote>
  <w:endnote w:type="continuationSeparator" w:id="0">
    <w:p w14:paraId="799DA719" w14:textId="77777777" w:rsidR="00CC4425" w:rsidRDefault="00CC4425" w:rsidP="00CC4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0FCB9" w14:textId="77777777" w:rsidR="00E15D5C" w:rsidRDefault="00E15D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1EF4" w14:textId="77777777" w:rsidR="00CC4425" w:rsidRDefault="00AF3B57" w:rsidP="00CC4425">
    <w:pPr>
      <w:pStyle w:val="BodyText"/>
      <w:spacing w:before="92"/>
      <w:ind w:right="289"/>
      <w:jc w:val="center"/>
      <w:rPr>
        <w:rFonts w:ascii="Comic Sans MS" w:hAnsi="Comic Sans MS"/>
        <w:i/>
        <w:color w:val="005AAA"/>
        <w:sz w:val="22"/>
        <w:szCs w:val="22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33CFAA4" wp14:editId="35684F61">
          <wp:simplePos x="0" y="0"/>
          <wp:positionH relativeFrom="column">
            <wp:posOffset>5486400</wp:posOffset>
          </wp:positionH>
          <wp:positionV relativeFrom="paragraph">
            <wp:posOffset>-842645</wp:posOffset>
          </wp:positionV>
          <wp:extent cx="942673" cy="162623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673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6B3BE0" w14:textId="77777777" w:rsidR="00CC4425" w:rsidRPr="00BC0D22" w:rsidRDefault="001530DD" w:rsidP="00AF3B57">
    <w:pPr>
      <w:pStyle w:val="BodyText"/>
      <w:spacing w:before="92"/>
      <w:ind w:right="289"/>
      <w:rPr>
        <w:rFonts w:ascii="Comic Sans MS" w:hAnsi="Comic Sans MS"/>
        <w:i/>
        <w:color w:val="005AAA"/>
        <w:sz w:val="22"/>
        <w:szCs w:val="22"/>
      </w:rPr>
    </w:pPr>
    <w:r>
      <w:rPr>
        <w:rFonts w:ascii="Comic Sans MS" w:hAnsi="Comic Sans MS"/>
        <w:i/>
        <w:color w:val="005AAA"/>
        <w:sz w:val="22"/>
        <w:szCs w:val="22"/>
      </w:rPr>
      <w:t xml:space="preserve">     </w:t>
    </w:r>
    <w:r w:rsidR="00CC4425" w:rsidRPr="00BC0D22">
      <w:rPr>
        <w:rFonts w:ascii="Comic Sans MS" w:hAnsi="Comic Sans MS"/>
        <w:i/>
        <w:color w:val="005AAA"/>
        <w:sz w:val="22"/>
        <w:szCs w:val="22"/>
      </w:rPr>
      <w:t>…Rejoice with me, I have found my lost sheep.      Luke 15:6</w:t>
    </w:r>
  </w:p>
  <w:p w14:paraId="60E4D3EB" w14:textId="77777777" w:rsidR="00CC4425" w:rsidRDefault="00CC4425">
    <w:pPr>
      <w:pStyle w:val="Footer"/>
    </w:pPr>
  </w:p>
  <w:p w14:paraId="45A2CC84" w14:textId="77777777" w:rsidR="00CC4425" w:rsidRDefault="00CC44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16DE9" w14:textId="77777777" w:rsidR="00E15D5C" w:rsidRDefault="00E15D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A758D" w14:textId="77777777" w:rsidR="00CC4425" w:rsidRDefault="00CC4425" w:rsidP="00CC4425">
      <w:pPr>
        <w:spacing w:after="0" w:line="240" w:lineRule="auto"/>
      </w:pPr>
      <w:r>
        <w:separator/>
      </w:r>
    </w:p>
  </w:footnote>
  <w:footnote w:type="continuationSeparator" w:id="0">
    <w:p w14:paraId="694B10AC" w14:textId="77777777" w:rsidR="00CC4425" w:rsidRDefault="00CC4425" w:rsidP="00CC4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13FD6" w14:textId="77777777" w:rsidR="00E15D5C" w:rsidRDefault="00E15D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050A" w14:textId="7EEC9272" w:rsidR="00CC4425" w:rsidRPr="00E15D5C" w:rsidRDefault="00CC4425" w:rsidP="00CC4425">
    <w:pPr>
      <w:pStyle w:val="Heading1"/>
      <w:rPr>
        <w:rFonts w:ascii="Comic Sans MS" w:hAnsi="Comic Sans MS"/>
        <w:sz w:val="30"/>
        <w:szCs w:val="30"/>
      </w:rPr>
    </w:pPr>
    <w:r w:rsidRPr="00E15D5C">
      <w:rPr>
        <w:noProof/>
        <w:sz w:val="30"/>
        <w:szCs w:val="30"/>
      </w:rPr>
      <w:drawing>
        <wp:anchor distT="0" distB="0" distL="114300" distR="114300" simplePos="0" relativeHeight="251661312" behindDoc="1" locked="0" layoutInCell="1" allowOverlap="1" wp14:anchorId="2C8FEB9B" wp14:editId="6549D781">
          <wp:simplePos x="0" y="0"/>
          <wp:positionH relativeFrom="column">
            <wp:posOffset>-668020</wp:posOffset>
          </wp:positionH>
          <wp:positionV relativeFrom="paragraph">
            <wp:posOffset>4445</wp:posOffset>
          </wp:positionV>
          <wp:extent cx="1066800" cy="1339850"/>
          <wp:effectExtent l="0" t="0" r="0" b="0"/>
          <wp:wrapNone/>
          <wp:docPr id="3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339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5D5C">
      <w:rPr>
        <w:rFonts w:ascii="Comic Sans MS" w:hAnsi="Comic Sans MS"/>
        <w:sz w:val="30"/>
        <w:szCs w:val="30"/>
      </w:rPr>
      <w:t>MILTON-ON-STOUR CE VA PRIMARY SCHOOL</w:t>
    </w:r>
  </w:p>
  <w:p w14:paraId="319349B8" w14:textId="54BB1520" w:rsidR="00CC4425" w:rsidRPr="00E15D5C" w:rsidRDefault="00E15D5C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noProof/>
        <w:sz w:val="30"/>
        <w:szCs w:val="30"/>
      </w:rPr>
      <w:drawing>
        <wp:anchor distT="0" distB="0" distL="114300" distR="114300" simplePos="0" relativeHeight="251664384" behindDoc="1" locked="0" layoutInCell="1" allowOverlap="1" wp14:anchorId="19F71D35" wp14:editId="3A12BBD3">
          <wp:simplePos x="0" y="0"/>
          <wp:positionH relativeFrom="column">
            <wp:posOffset>4927893</wp:posOffset>
          </wp:positionH>
          <wp:positionV relativeFrom="paragraph">
            <wp:posOffset>6350</wp:posOffset>
          </wp:positionV>
          <wp:extent cx="1522580" cy="924674"/>
          <wp:effectExtent l="0" t="0" r="1905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22" t="44908" r="41502" b="35001"/>
                  <a:stretch/>
                </pic:blipFill>
                <pic:spPr bwMode="auto">
                  <a:xfrm>
                    <a:off x="0" y="0"/>
                    <a:ext cx="1522580" cy="9246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4425" w:rsidRPr="00E15D5C">
      <w:rPr>
        <w:rFonts w:ascii="Comic Sans MS" w:hAnsi="Comic Sans MS"/>
        <w:color w:val="0000FF"/>
        <w:sz w:val="28"/>
        <w:szCs w:val="28"/>
      </w:rPr>
      <w:t>Milton-on-Stour Gillingham Dorset SP8 5QD</w:t>
    </w:r>
  </w:p>
  <w:p w14:paraId="7A7FDFB2" w14:textId="67183F4E" w:rsidR="00CC4425" w:rsidRPr="00E15D5C" w:rsidRDefault="00CC4425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rFonts w:ascii="Comic Sans MS" w:hAnsi="Comic Sans MS"/>
        <w:color w:val="0000FF"/>
        <w:sz w:val="28"/>
        <w:szCs w:val="28"/>
      </w:rPr>
      <w:t xml:space="preserve">Telephone: (01747) 822588 </w:t>
    </w:r>
  </w:p>
  <w:p w14:paraId="16B5B74A" w14:textId="77777777" w:rsidR="00CC4425" w:rsidRPr="00E15D5C" w:rsidRDefault="00CC4425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rFonts w:ascii="Comic Sans MS" w:hAnsi="Comic Sans MS"/>
        <w:color w:val="0000FF"/>
        <w:sz w:val="28"/>
        <w:szCs w:val="28"/>
      </w:rPr>
      <w:t xml:space="preserve">E-mail: </w:t>
    </w:r>
    <w:hyperlink r:id="rId3" w:history="1">
      <w:r w:rsidRPr="00E15D5C">
        <w:rPr>
          <w:rStyle w:val="Hyperlink"/>
          <w:rFonts w:ascii="Comic Sans MS" w:hAnsi="Comic Sans MS"/>
          <w:sz w:val="28"/>
          <w:szCs w:val="28"/>
        </w:rPr>
        <w:t>office@milton.dorset.sch.uk</w:t>
      </w:r>
    </w:hyperlink>
  </w:p>
  <w:p w14:paraId="54453CAA" w14:textId="77777777" w:rsidR="00CC4425" w:rsidRPr="00E15D5C" w:rsidRDefault="00CC4425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rFonts w:ascii="Comic Sans MS" w:hAnsi="Comic Sans MS"/>
        <w:color w:val="0000FF"/>
        <w:sz w:val="28"/>
        <w:szCs w:val="28"/>
      </w:rPr>
      <w:t>Headteacher: Mrs Rhiannon Tidby</w:t>
    </w:r>
  </w:p>
  <w:p w14:paraId="7F353B18" w14:textId="77777777" w:rsidR="00CC4425" w:rsidRDefault="00CC4425" w:rsidP="00CC4425">
    <w:pPr>
      <w:spacing w:after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166B9" w14:textId="77777777" w:rsidR="00E15D5C" w:rsidRDefault="00E15D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425"/>
    <w:rsid w:val="00111D10"/>
    <w:rsid w:val="00136A0C"/>
    <w:rsid w:val="001530DD"/>
    <w:rsid w:val="004D7DB3"/>
    <w:rsid w:val="00733B42"/>
    <w:rsid w:val="00745DD1"/>
    <w:rsid w:val="00801958"/>
    <w:rsid w:val="0084505D"/>
    <w:rsid w:val="009206D9"/>
    <w:rsid w:val="00AF3B57"/>
    <w:rsid w:val="00CC4425"/>
    <w:rsid w:val="00D22EA7"/>
    <w:rsid w:val="00E15D5C"/>
    <w:rsid w:val="00ED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EB7198"/>
  <w15:chartTrackingRefBased/>
  <w15:docId w15:val="{550E8BCD-CCEC-46CA-98E2-42F8EB2A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05D"/>
  </w:style>
  <w:style w:type="paragraph" w:styleId="Heading1">
    <w:name w:val="heading 1"/>
    <w:basedOn w:val="Normal"/>
    <w:next w:val="Normal"/>
    <w:link w:val="Heading1Char"/>
    <w:qFormat/>
    <w:rsid w:val="00CC4425"/>
    <w:pPr>
      <w:keepNext/>
      <w:spacing w:after="0" w:line="240" w:lineRule="auto"/>
      <w:jc w:val="center"/>
      <w:outlineLvl w:val="0"/>
    </w:pPr>
    <w:rPr>
      <w:rFonts w:ascii="Franklin Gothic Book" w:eastAsia="Times New Roman" w:hAnsi="Franklin Gothic Book" w:cs="Times New Roman"/>
      <w:b/>
      <w:color w:val="0000F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425"/>
  </w:style>
  <w:style w:type="paragraph" w:styleId="Footer">
    <w:name w:val="footer"/>
    <w:basedOn w:val="Normal"/>
    <w:link w:val="FooterChar"/>
    <w:uiPriority w:val="99"/>
    <w:unhideWhenUsed/>
    <w:rsid w:val="00CC4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425"/>
  </w:style>
  <w:style w:type="character" w:customStyle="1" w:styleId="Heading1Char">
    <w:name w:val="Heading 1 Char"/>
    <w:basedOn w:val="DefaultParagraphFont"/>
    <w:link w:val="Heading1"/>
    <w:rsid w:val="00CC4425"/>
    <w:rPr>
      <w:rFonts w:ascii="Franklin Gothic Book" w:eastAsia="Times New Roman" w:hAnsi="Franklin Gothic Book" w:cs="Times New Roman"/>
      <w:b/>
      <w:color w:val="0000FF"/>
      <w:sz w:val="20"/>
      <w:szCs w:val="20"/>
      <w:lang w:eastAsia="en-GB"/>
    </w:rPr>
  </w:style>
  <w:style w:type="character" w:styleId="Hyperlink">
    <w:name w:val="Hyperlink"/>
    <w:rsid w:val="00CC4425"/>
    <w:rPr>
      <w:color w:val="0000FF"/>
      <w:u w:val="single"/>
    </w:rPr>
  </w:style>
  <w:style w:type="paragraph" w:styleId="BodyText">
    <w:name w:val="Body Text"/>
    <w:basedOn w:val="Normal"/>
    <w:link w:val="BodyTextChar"/>
    <w:rsid w:val="00CC44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CC4425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845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ilton.dorset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BDB0219F66B4D93004FC57034543B" ma:contentTypeVersion="4" ma:contentTypeDescription="Create a new document." ma:contentTypeScope="" ma:versionID="98a3bd29811a98d04316ccedd1a92b65">
  <xsd:schema xmlns:xsd="http://www.w3.org/2001/XMLSchema" xmlns:xs="http://www.w3.org/2001/XMLSchema" xmlns:p="http://schemas.microsoft.com/office/2006/metadata/properties" xmlns:ns3="bfaec3e9-8689-4ec8-9f88-093d4cd3a6b3" targetNamespace="http://schemas.microsoft.com/office/2006/metadata/properties" ma:root="true" ma:fieldsID="28c4f89df1f9b393cf66a128ef681e52" ns3:_="">
    <xsd:import namespace="bfaec3e9-8689-4ec8-9f88-093d4cd3a6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c3e9-8689-4ec8-9f88-093d4cd3a6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A3800-7D68-4868-A8E7-E303614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c3e9-8689-4ec8-9f88-093d4cd3a6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F55116-5200-407F-8BB7-92BE7DE10D74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bfaec3e9-8689-4ec8-9f88-093d4cd3a6b3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C2D7A6-97FB-40B1-AE14-B05430E886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170923-4543-400D-A860-C6C6A233D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2</cp:revision>
  <cp:lastPrinted>2025-10-07T13:12:00Z</cp:lastPrinted>
  <dcterms:created xsi:type="dcterms:W3CDTF">2025-10-07T13:12:00Z</dcterms:created>
  <dcterms:modified xsi:type="dcterms:W3CDTF">2025-10-07T13:12:00Z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0x010100E45BDB0219F66B4D93004FC57034543B</vt:lpwstr>
  </property>
</Properties>
</file>